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3805" w14:textId="77777777" w:rsidR="00FC5230" w:rsidRDefault="00FC5230" w:rsidP="00FC5230">
      <w:pPr>
        <w:pStyle w:val="Default"/>
      </w:pPr>
    </w:p>
    <w:p w14:paraId="3CD2C646" w14:textId="547B4FD6" w:rsidR="00FC5230" w:rsidRPr="005902E5" w:rsidRDefault="00FC5230" w:rsidP="00FC5230">
      <w:pPr>
        <w:pStyle w:val="Default"/>
        <w:rPr>
          <w:b/>
          <w:bCs/>
          <w:i/>
          <w:iCs/>
          <w:sz w:val="28"/>
          <w:szCs w:val="28"/>
        </w:rPr>
      </w:pPr>
      <w:r w:rsidRPr="005902E5">
        <w:rPr>
          <w:b/>
          <w:bCs/>
        </w:rPr>
        <w:t xml:space="preserve"> </w:t>
      </w:r>
      <w:r w:rsidR="005902E5" w:rsidRPr="005902E5">
        <w:rPr>
          <w:b/>
          <w:bCs/>
          <w:i/>
          <w:iCs/>
          <w:sz w:val="28"/>
          <w:szCs w:val="28"/>
        </w:rPr>
        <w:t>Expert Witness/Consultant</w:t>
      </w:r>
      <w:r w:rsidRPr="005902E5">
        <w:rPr>
          <w:b/>
          <w:bCs/>
          <w:i/>
          <w:iCs/>
          <w:sz w:val="28"/>
          <w:szCs w:val="28"/>
        </w:rPr>
        <w:t xml:space="preserve"> David Barkstedt Curriculum Vitae: </w:t>
      </w:r>
    </w:p>
    <w:p w14:paraId="10EDECCF" w14:textId="77777777" w:rsidR="005902E5" w:rsidRDefault="005902E5" w:rsidP="00FC5230">
      <w:pPr>
        <w:pStyle w:val="Default"/>
        <w:rPr>
          <w:sz w:val="28"/>
          <w:szCs w:val="28"/>
        </w:rPr>
      </w:pPr>
    </w:p>
    <w:p w14:paraId="3735BA88" w14:textId="77777777" w:rsidR="00FC5230" w:rsidRDefault="00FC5230" w:rsidP="00FC5230">
      <w:pPr>
        <w:rPr>
          <w:rFonts w:ascii="Times New Roman" w:hAnsi="Times New Roman" w:cs="Times New Roman"/>
          <w:b/>
          <w:bCs/>
          <w:i/>
          <w:iCs/>
          <w:shd w:val="clear" w:color="auto" w:fill="FFFFFF"/>
        </w:rPr>
      </w:pPr>
      <w:r w:rsidRPr="00FC5230">
        <w:rPr>
          <w:rFonts w:ascii="Times New Roman" w:hAnsi="Times New Roman" w:cs="Times New Roman"/>
          <w:b/>
          <w:bCs/>
          <w:i/>
          <w:iCs/>
          <w:shd w:val="clear" w:color="auto" w:fill="FFFFFF"/>
        </w:rPr>
        <w:t>Since 1987, Elite Consultants Inc. has provided independent professional Inspections and Consulting. We also work closely with Law Firms providing Litigation, Deposition, and Expert Witness Testimony regarding slip &amp; fall nationwide.</w:t>
      </w:r>
    </w:p>
    <w:p w14:paraId="2B01E2E0" w14:textId="69481BF4" w:rsidR="00FC5230" w:rsidRDefault="00FC5230" w:rsidP="00FC5230">
      <w:pPr>
        <w:rPr>
          <w:rFonts w:ascii="Times New Roman" w:hAnsi="Times New Roman" w:cs="Times New Roman"/>
          <w:b/>
          <w:bCs/>
          <w:i/>
          <w:iCs/>
          <w:shd w:val="clear" w:color="auto" w:fill="FFFFFF"/>
        </w:rPr>
      </w:pPr>
      <w:r w:rsidRPr="00FC5230">
        <w:rPr>
          <w:rFonts w:ascii="Times New Roman" w:hAnsi="Times New Roman" w:cs="Times New Roman"/>
          <w:b/>
          <w:bCs/>
          <w:i/>
          <w:iCs/>
        </w:rPr>
        <w:br/>
      </w:r>
      <w:r w:rsidR="005902E5">
        <w:rPr>
          <w:rFonts w:ascii="Times New Roman" w:hAnsi="Times New Roman" w:cs="Times New Roman"/>
          <w:b/>
          <w:bCs/>
          <w:i/>
          <w:iCs/>
          <w:shd w:val="clear" w:color="auto" w:fill="FFFFFF"/>
        </w:rPr>
        <w:t>Mr. Barkstedt of Elite Consultants</w:t>
      </w:r>
      <w:r w:rsidRPr="00FC5230">
        <w:rPr>
          <w:rFonts w:ascii="Times New Roman" w:hAnsi="Times New Roman" w:cs="Times New Roman"/>
          <w:b/>
          <w:bCs/>
          <w:i/>
          <w:iCs/>
          <w:shd w:val="clear" w:color="auto" w:fill="FFFFFF"/>
        </w:rPr>
        <w:t xml:space="preserve"> has assisted Attorneys through all phases of legal action. Investigations are conducted with analytical skills developed from many years of forensic consultation, litigation support, and expert witness testimony. Practical solutions are provided for the resolution of contract disputes, claims, delays, personal injury, site safety issues, OSHA compliance, and building code interpretations. With in-depth experience in residential, light commercial, and heavy commercial construction, home/building inspections, and litigation support, Elite Consultants, Inc. offers unique perspectives on problem resolution within the construction industry. The principals of Elite Consultants, Inc. remain fully active in the carpet, flooring, installation, and maintenance industry.</w:t>
      </w:r>
    </w:p>
    <w:p w14:paraId="06578E7B" w14:textId="75C7FCCC" w:rsidR="00E23700" w:rsidRDefault="00FC5230" w:rsidP="005902E5">
      <w:pPr>
        <w:spacing w:after="0"/>
        <w:rPr>
          <w:rFonts w:ascii="Times New Roman" w:hAnsi="Times New Roman" w:cs="Times New Roman"/>
          <w:b/>
          <w:bCs/>
          <w:i/>
          <w:iCs/>
          <w:shd w:val="clear" w:color="auto" w:fill="FFFFFF"/>
        </w:rPr>
      </w:pPr>
      <w:r w:rsidRPr="00FC5230">
        <w:rPr>
          <w:rFonts w:ascii="Times New Roman" w:hAnsi="Times New Roman" w:cs="Times New Roman"/>
          <w:b/>
          <w:bCs/>
          <w:i/>
          <w:iCs/>
        </w:rPr>
        <w:br/>
      </w:r>
      <w:r w:rsidRPr="00FC5230">
        <w:rPr>
          <w:rFonts w:ascii="Times New Roman" w:hAnsi="Times New Roman" w:cs="Times New Roman"/>
          <w:b/>
          <w:bCs/>
          <w:i/>
          <w:iCs/>
          <w:shd w:val="clear" w:color="auto" w:fill="FFFFFF"/>
        </w:rPr>
        <w:t>NFSI</w:t>
      </w:r>
      <w:r w:rsidR="005902E5">
        <w:rPr>
          <w:rFonts w:ascii="Times New Roman" w:hAnsi="Times New Roman" w:cs="Times New Roman"/>
          <w:b/>
          <w:bCs/>
          <w:i/>
          <w:iCs/>
          <w:shd w:val="clear" w:color="auto" w:fill="FFFFFF"/>
        </w:rPr>
        <w:t>-</w:t>
      </w:r>
      <w:r w:rsidRPr="00FC5230">
        <w:rPr>
          <w:rFonts w:ascii="Times New Roman" w:hAnsi="Times New Roman" w:cs="Times New Roman"/>
          <w:b/>
          <w:bCs/>
          <w:i/>
          <w:iCs/>
          <w:shd w:val="clear" w:color="auto" w:fill="FFFFFF"/>
        </w:rPr>
        <w:t xml:space="preserve"> Slip, Trip and Fall Prevention Experts</w:t>
      </w:r>
    </w:p>
    <w:p w14:paraId="5F001862" w14:textId="143A0C2F" w:rsidR="00FC5230" w:rsidRDefault="005902E5" w:rsidP="005902E5">
      <w:pPr>
        <w:spacing w:after="0"/>
        <w:rPr>
          <w:rFonts w:ascii="Times New Roman" w:hAnsi="Times New Roman" w:cs="Times New Roman"/>
          <w:b/>
          <w:bCs/>
          <w:i/>
          <w:iCs/>
          <w:shd w:val="clear" w:color="auto" w:fill="FFFFFF"/>
        </w:rPr>
      </w:pPr>
      <w:r>
        <w:rPr>
          <w:rFonts w:ascii="Times New Roman" w:hAnsi="Times New Roman" w:cs="Times New Roman"/>
          <w:b/>
          <w:bCs/>
          <w:i/>
          <w:iCs/>
          <w:shd w:val="clear" w:color="auto" w:fill="FFFFFF"/>
        </w:rPr>
        <w:t>A</w:t>
      </w:r>
      <w:r w:rsidR="00E23700">
        <w:rPr>
          <w:rFonts w:ascii="Times New Roman" w:hAnsi="Times New Roman" w:cs="Times New Roman"/>
          <w:b/>
          <w:bCs/>
          <w:i/>
          <w:iCs/>
          <w:shd w:val="clear" w:color="auto" w:fill="FFFFFF"/>
        </w:rPr>
        <w:t>NSI</w:t>
      </w:r>
      <w:r>
        <w:rPr>
          <w:rFonts w:ascii="Times New Roman" w:hAnsi="Times New Roman" w:cs="Times New Roman"/>
          <w:b/>
          <w:bCs/>
          <w:i/>
          <w:iCs/>
          <w:shd w:val="clear" w:color="auto" w:fill="FFFFFF"/>
        </w:rPr>
        <w:t>-</w:t>
      </w:r>
      <w:r w:rsidR="00E23700">
        <w:rPr>
          <w:rFonts w:ascii="Times New Roman" w:hAnsi="Times New Roman" w:cs="Times New Roman"/>
          <w:b/>
          <w:bCs/>
          <w:i/>
          <w:iCs/>
          <w:shd w:val="clear" w:color="auto" w:fill="FFFFFF"/>
        </w:rPr>
        <w:t xml:space="preserve"> American National Standard Institute</w:t>
      </w:r>
      <w:r w:rsidR="00FC5230" w:rsidRPr="00FC5230">
        <w:rPr>
          <w:rFonts w:ascii="Times New Roman" w:hAnsi="Times New Roman" w:cs="Times New Roman"/>
          <w:b/>
          <w:bCs/>
          <w:i/>
          <w:iCs/>
        </w:rPr>
        <w:br/>
      </w:r>
      <w:r w:rsidR="00FC5230" w:rsidRPr="00FC5230">
        <w:rPr>
          <w:rFonts w:ascii="Times New Roman" w:hAnsi="Times New Roman" w:cs="Times New Roman"/>
          <w:b/>
          <w:bCs/>
          <w:i/>
          <w:iCs/>
          <w:shd w:val="clear" w:color="auto" w:fill="FFFFFF"/>
        </w:rPr>
        <w:t>Construction Accident and OSHA Compliance Investigations</w:t>
      </w:r>
      <w:r w:rsidR="00FC5230" w:rsidRPr="00FC5230">
        <w:rPr>
          <w:rFonts w:ascii="Times New Roman" w:hAnsi="Times New Roman" w:cs="Times New Roman"/>
          <w:b/>
          <w:bCs/>
          <w:i/>
          <w:iCs/>
        </w:rPr>
        <w:br/>
      </w:r>
      <w:r w:rsidR="00FC5230" w:rsidRPr="00FC5230">
        <w:rPr>
          <w:rFonts w:ascii="Times New Roman" w:hAnsi="Times New Roman" w:cs="Times New Roman"/>
          <w:b/>
          <w:bCs/>
          <w:i/>
          <w:iCs/>
          <w:shd w:val="clear" w:color="auto" w:fill="FFFFFF"/>
        </w:rPr>
        <w:t>Personal Injury, Slip, Trip, and Fall Investigations</w:t>
      </w:r>
      <w:r w:rsidR="00FC5230" w:rsidRPr="00FC5230">
        <w:rPr>
          <w:rFonts w:ascii="Times New Roman" w:hAnsi="Times New Roman" w:cs="Times New Roman"/>
          <w:b/>
          <w:bCs/>
          <w:i/>
          <w:iCs/>
        </w:rPr>
        <w:br/>
      </w:r>
      <w:r w:rsidR="00FC5230" w:rsidRPr="00FC5230">
        <w:rPr>
          <w:rFonts w:ascii="Times New Roman" w:hAnsi="Times New Roman" w:cs="Times New Roman"/>
          <w:b/>
          <w:bCs/>
          <w:i/>
          <w:iCs/>
          <w:shd w:val="clear" w:color="auto" w:fill="FFFFFF"/>
        </w:rPr>
        <w:t>Site Safety Inspections</w:t>
      </w:r>
      <w:r w:rsidR="00FC5230" w:rsidRPr="00FC5230">
        <w:rPr>
          <w:rFonts w:ascii="Times New Roman" w:hAnsi="Times New Roman" w:cs="Times New Roman"/>
          <w:b/>
          <w:bCs/>
          <w:i/>
          <w:iCs/>
        </w:rPr>
        <w:br/>
      </w:r>
      <w:r w:rsidR="00FC5230" w:rsidRPr="00FC5230">
        <w:rPr>
          <w:rFonts w:ascii="Times New Roman" w:hAnsi="Times New Roman" w:cs="Times New Roman"/>
          <w:b/>
          <w:bCs/>
          <w:i/>
          <w:iCs/>
          <w:shd w:val="clear" w:color="auto" w:fill="FFFFFF"/>
        </w:rPr>
        <w:t>Forensic Research and Reporting</w:t>
      </w:r>
      <w:r w:rsidR="00FC5230" w:rsidRPr="00FC5230">
        <w:rPr>
          <w:rFonts w:ascii="Times New Roman" w:hAnsi="Times New Roman" w:cs="Times New Roman"/>
          <w:b/>
          <w:bCs/>
          <w:i/>
          <w:iCs/>
        </w:rPr>
        <w:br/>
      </w:r>
      <w:r w:rsidR="00FC5230" w:rsidRPr="00FC5230">
        <w:rPr>
          <w:rFonts w:ascii="Times New Roman" w:hAnsi="Times New Roman" w:cs="Times New Roman"/>
          <w:b/>
          <w:bCs/>
          <w:i/>
          <w:iCs/>
          <w:shd w:val="clear" w:color="auto" w:fill="FFFFFF"/>
        </w:rPr>
        <w:t>Pretrial Assessment</w:t>
      </w:r>
      <w:r w:rsidR="00FC5230" w:rsidRPr="00FC5230">
        <w:rPr>
          <w:rFonts w:ascii="Times New Roman" w:hAnsi="Times New Roman" w:cs="Times New Roman"/>
          <w:b/>
          <w:bCs/>
          <w:i/>
          <w:iCs/>
        </w:rPr>
        <w:br/>
      </w:r>
      <w:r w:rsidR="00FC5230" w:rsidRPr="00FC5230">
        <w:rPr>
          <w:rFonts w:ascii="Times New Roman" w:hAnsi="Times New Roman" w:cs="Times New Roman"/>
          <w:b/>
          <w:bCs/>
          <w:i/>
          <w:iCs/>
          <w:shd w:val="clear" w:color="auto" w:fill="FFFFFF"/>
        </w:rPr>
        <w:t>Product Liability Evaluations</w:t>
      </w:r>
      <w:r w:rsidR="00FC5230" w:rsidRPr="00FC5230">
        <w:rPr>
          <w:rFonts w:ascii="Times New Roman" w:hAnsi="Times New Roman" w:cs="Times New Roman"/>
          <w:b/>
          <w:bCs/>
          <w:i/>
          <w:iCs/>
        </w:rPr>
        <w:br/>
      </w:r>
      <w:r w:rsidR="00FC5230" w:rsidRPr="00FC5230">
        <w:rPr>
          <w:rFonts w:ascii="Times New Roman" w:hAnsi="Times New Roman" w:cs="Times New Roman"/>
          <w:b/>
          <w:bCs/>
          <w:i/>
          <w:iCs/>
          <w:shd w:val="clear" w:color="auto" w:fill="FFFFFF"/>
        </w:rPr>
        <w:t>Expert Witness Testimony for Plaintiff and Defense Attorneys</w:t>
      </w:r>
    </w:p>
    <w:p w14:paraId="7D0D3694" w14:textId="21B44CC2" w:rsidR="00FC5230" w:rsidRDefault="00FC5230" w:rsidP="00FC5230">
      <w:pPr>
        <w:rPr>
          <w:b/>
          <w:bCs/>
          <w:i/>
          <w:iCs/>
          <w:sz w:val="23"/>
          <w:szCs w:val="23"/>
        </w:rPr>
      </w:pPr>
      <w:r>
        <w:rPr>
          <w:rFonts w:ascii="Times New Roman" w:hAnsi="Times New Roman" w:cs="Times New Roman"/>
          <w:b/>
          <w:bCs/>
          <w:i/>
          <w:iCs/>
          <w:shd w:val="clear" w:color="auto" w:fill="FFFFFF"/>
        </w:rPr>
        <w:t>C</w:t>
      </w:r>
      <w:r>
        <w:rPr>
          <w:b/>
          <w:bCs/>
          <w:i/>
          <w:iCs/>
          <w:sz w:val="23"/>
          <w:szCs w:val="23"/>
        </w:rPr>
        <w:t xml:space="preserve">ommercial, Carpet, Substrate, Underlayment, Hardwood and Hard Surface inclusive of ceramic, marble and resilient. </w:t>
      </w:r>
    </w:p>
    <w:p w14:paraId="518FE71B" w14:textId="77777777" w:rsidR="00FC5230" w:rsidRDefault="00FC5230" w:rsidP="00FC5230">
      <w:pPr>
        <w:pStyle w:val="Default"/>
        <w:rPr>
          <w:sz w:val="23"/>
          <w:szCs w:val="23"/>
        </w:rPr>
      </w:pPr>
    </w:p>
    <w:p w14:paraId="7EF3D315" w14:textId="77777777" w:rsidR="00FC5230" w:rsidRPr="00006084" w:rsidRDefault="00FC5230" w:rsidP="00FC5230">
      <w:pPr>
        <w:pStyle w:val="Default"/>
        <w:rPr>
          <w:b/>
          <w:bCs/>
          <w:i/>
          <w:iCs/>
        </w:rPr>
      </w:pPr>
      <w:r w:rsidRPr="00006084">
        <w:rPr>
          <w:b/>
          <w:bCs/>
          <w:i/>
          <w:iCs/>
        </w:rPr>
        <w:t xml:space="preserve">Regarding Slip, Trip &amp; Fall, Mr. Barkstedt has assisted Attorneys through all phases of legal action. Investigations are conducted with analytical skills developed from many years of forensic consultation, litigation support, and expert witness testimony. Practical solutions are provided for the resolution of contract disputes, claims, delays, personal injury, site safety issues, OSHA compliance, and building code interpretations. </w:t>
      </w:r>
    </w:p>
    <w:p w14:paraId="11F6ABAE" w14:textId="77777777" w:rsidR="00FC5230" w:rsidRPr="00006084" w:rsidRDefault="00FC5230" w:rsidP="00FC5230">
      <w:pPr>
        <w:pStyle w:val="Default"/>
      </w:pPr>
    </w:p>
    <w:p w14:paraId="6AF5CEA1" w14:textId="77777777" w:rsidR="00FC5230" w:rsidRPr="00006084" w:rsidRDefault="00FC5230" w:rsidP="00FC5230">
      <w:pPr>
        <w:pStyle w:val="Default"/>
        <w:rPr>
          <w:b/>
          <w:bCs/>
          <w:i/>
          <w:iCs/>
        </w:rPr>
      </w:pPr>
      <w:r w:rsidRPr="00006084">
        <w:rPr>
          <w:b/>
          <w:bCs/>
          <w:i/>
          <w:iCs/>
        </w:rPr>
        <w:t xml:space="preserve">David reviews the industry standards for each type of flooring, ceramic, marble, resilient specifications, maintenance &amp; installations. He also refers to the National Floor Safety Institute, ANSI &amp; ASTM Standards in relationship to possible slip, trip and fall. </w:t>
      </w:r>
    </w:p>
    <w:p w14:paraId="05CE7FA4" w14:textId="77777777" w:rsidR="00FC5230" w:rsidRPr="00006084" w:rsidRDefault="00FC5230" w:rsidP="00FC5230">
      <w:pPr>
        <w:pStyle w:val="Default"/>
      </w:pPr>
    </w:p>
    <w:p w14:paraId="7304D605" w14:textId="77777777" w:rsidR="00FC5230" w:rsidRDefault="00FC5230" w:rsidP="00FC5230">
      <w:pPr>
        <w:pStyle w:val="Default"/>
        <w:spacing w:before="100" w:after="100"/>
        <w:rPr>
          <w:sz w:val="23"/>
          <w:szCs w:val="23"/>
        </w:rPr>
      </w:pPr>
      <w:r>
        <w:rPr>
          <w:b/>
          <w:bCs/>
          <w:color w:val="2D2D2D"/>
          <w:sz w:val="23"/>
          <w:szCs w:val="23"/>
        </w:rPr>
        <w:lastRenderedPageBreak/>
        <w:t>: NFSI- National Floor Safety Institute training-</w:t>
      </w:r>
      <w:r>
        <w:rPr>
          <w:color w:val="2D2D2D"/>
          <w:sz w:val="23"/>
          <w:szCs w:val="23"/>
        </w:rPr>
        <w:t xml:space="preserve">slip/trip/fall prevention experts. </w:t>
      </w:r>
      <w:r>
        <w:rPr>
          <w:sz w:val="23"/>
          <w:szCs w:val="23"/>
        </w:rPr>
        <w:t xml:space="preserve">NFSI National Floor Safety Institute WACH completion 1-4. The mission of the NFSI is to aid in the prevention of slips, trips-and-falls through education, research, and standards development. </w:t>
      </w:r>
    </w:p>
    <w:p w14:paraId="1B936E70" w14:textId="77777777" w:rsidR="00FC5230" w:rsidRDefault="00FC5230" w:rsidP="00FC5230">
      <w:pPr>
        <w:pStyle w:val="Default"/>
        <w:rPr>
          <w:sz w:val="22"/>
          <w:szCs w:val="22"/>
        </w:rPr>
      </w:pPr>
      <w:r>
        <w:rPr>
          <w:b/>
          <w:bCs/>
          <w:sz w:val="22"/>
          <w:szCs w:val="22"/>
        </w:rPr>
        <w:t xml:space="preserve">: ISSA The Experts on Cleaning and Janitorial Maintenance </w:t>
      </w:r>
    </w:p>
    <w:p w14:paraId="02007278" w14:textId="77777777" w:rsidR="00FC5230" w:rsidRDefault="00FC5230" w:rsidP="00FC5230">
      <w:pPr>
        <w:pStyle w:val="Default"/>
        <w:rPr>
          <w:sz w:val="22"/>
          <w:szCs w:val="22"/>
        </w:rPr>
      </w:pPr>
      <w:r>
        <w:rPr>
          <w:b/>
          <w:bCs/>
          <w:sz w:val="22"/>
          <w:szCs w:val="22"/>
        </w:rPr>
        <w:t xml:space="preserve">-ISSA Course. </w:t>
      </w:r>
    </w:p>
    <w:p w14:paraId="66340669" w14:textId="77777777" w:rsidR="00FC5230" w:rsidRDefault="00FC5230" w:rsidP="00FC5230">
      <w:pPr>
        <w:pStyle w:val="Default"/>
        <w:rPr>
          <w:sz w:val="23"/>
          <w:szCs w:val="23"/>
        </w:rPr>
      </w:pPr>
      <w:r>
        <w:rPr>
          <w:b/>
          <w:bCs/>
          <w:sz w:val="23"/>
          <w:szCs w:val="23"/>
        </w:rPr>
        <w:t>-</w:t>
      </w:r>
      <w:r>
        <w:rPr>
          <w:sz w:val="23"/>
          <w:szCs w:val="23"/>
        </w:rPr>
        <w:t xml:space="preserve">Technical Advanced Techniques for Inspections/ Corrections-and how it relates to slip &amp; fall inclusive of concrete, ceramic, resilient, wood, laminate, etc. </w:t>
      </w:r>
    </w:p>
    <w:p w14:paraId="74E6D96A" w14:textId="77777777" w:rsidR="00FC5230" w:rsidRDefault="00FC5230" w:rsidP="00FC5230">
      <w:pPr>
        <w:pStyle w:val="Default"/>
        <w:rPr>
          <w:sz w:val="23"/>
          <w:szCs w:val="23"/>
        </w:rPr>
      </w:pPr>
      <w:proofErr w:type="gramStart"/>
      <w:r>
        <w:rPr>
          <w:b/>
          <w:bCs/>
          <w:sz w:val="23"/>
          <w:szCs w:val="23"/>
        </w:rPr>
        <w:t>::</w:t>
      </w:r>
      <w:proofErr w:type="gramEnd"/>
      <w:r>
        <w:rPr>
          <w:b/>
          <w:bCs/>
          <w:sz w:val="23"/>
          <w:szCs w:val="23"/>
        </w:rPr>
        <w:t xml:space="preserve">NOFMA/NWFA </w:t>
      </w:r>
    </w:p>
    <w:p w14:paraId="572F9E3C" w14:textId="77777777" w:rsidR="00FC5230" w:rsidRDefault="00FC5230" w:rsidP="00FC5230">
      <w:pPr>
        <w:pStyle w:val="Default"/>
        <w:rPr>
          <w:sz w:val="23"/>
          <w:szCs w:val="23"/>
        </w:rPr>
      </w:pPr>
      <w:r>
        <w:rPr>
          <w:b/>
          <w:bCs/>
          <w:sz w:val="23"/>
          <w:szCs w:val="23"/>
        </w:rPr>
        <w:t>-I</w:t>
      </w:r>
      <w:r>
        <w:rPr>
          <w:sz w:val="23"/>
          <w:szCs w:val="23"/>
        </w:rPr>
        <w:t xml:space="preserve">nspector/Installation School </w:t>
      </w:r>
    </w:p>
    <w:p w14:paraId="5B6D3E5D" w14:textId="58D63ED5" w:rsidR="00FC5230" w:rsidRDefault="00FC5230" w:rsidP="00FC5230">
      <w:pPr>
        <w:rPr>
          <w:color w:val="2D2D2D"/>
          <w:sz w:val="23"/>
          <w:szCs w:val="23"/>
        </w:rPr>
      </w:pPr>
      <w:proofErr w:type="gramStart"/>
      <w:r>
        <w:rPr>
          <w:b/>
          <w:bCs/>
          <w:color w:val="2D2D2D"/>
          <w:sz w:val="23"/>
          <w:szCs w:val="23"/>
        </w:rPr>
        <w:t>::</w:t>
      </w:r>
      <w:proofErr w:type="gramEnd"/>
      <w:r>
        <w:rPr>
          <w:b/>
          <w:bCs/>
          <w:color w:val="2D2D2D"/>
          <w:sz w:val="23"/>
          <w:szCs w:val="23"/>
        </w:rPr>
        <w:t xml:space="preserve">NOFMA/NWFA </w:t>
      </w:r>
      <w:r>
        <w:rPr>
          <w:color w:val="2D2D2D"/>
          <w:sz w:val="23"/>
          <w:szCs w:val="23"/>
        </w:rPr>
        <w:t>- Certificate of Achievement Installation School - Instructor / Monitor for Installation School</w:t>
      </w:r>
    </w:p>
    <w:p w14:paraId="2C8DE2E7" w14:textId="77777777" w:rsidR="00E23700" w:rsidRPr="00E23700" w:rsidRDefault="00E23700" w:rsidP="00E23700">
      <w:pPr>
        <w:spacing w:after="0" w:line="240" w:lineRule="auto"/>
        <w:rPr>
          <w:rFonts w:ascii="Times New Roman" w:eastAsia="Times New Roman" w:hAnsi="Times New Roman" w:cs="Times New Roman"/>
          <w:b/>
          <w:i/>
          <w:kern w:val="0"/>
          <w14:ligatures w14:val="none"/>
        </w:rPr>
      </w:pPr>
      <w:r w:rsidRPr="00E23700">
        <w:rPr>
          <w:rFonts w:ascii="Times New Roman" w:eastAsia="Times New Roman" w:hAnsi="Times New Roman" w:cs="Times New Roman"/>
          <w:b/>
          <w:i/>
          <w:kern w:val="0"/>
          <w14:ligatures w14:val="none"/>
        </w:rPr>
        <w:t>Hardwood Certifications:</w:t>
      </w:r>
    </w:p>
    <w:p w14:paraId="5A467BBA" w14:textId="77777777" w:rsidR="00E23700" w:rsidRPr="00E23700" w:rsidRDefault="00E23700" w:rsidP="00E23700">
      <w:pPr>
        <w:spacing w:after="0" w:line="240" w:lineRule="auto"/>
        <w:rPr>
          <w:rFonts w:ascii="Times New Roman" w:eastAsia="Times New Roman" w:hAnsi="Times New Roman" w:cs="Times New Roman"/>
          <w:b/>
          <w:kern w:val="0"/>
          <w:sz w:val="22"/>
          <w:szCs w:val="22"/>
          <w14:ligatures w14:val="none"/>
        </w:rPr>
      </w:pPr>
      <w:r w:rsidRPr="00E23700">
        <w:rPr>
          <w:rFonts w:ascii="Times New Roman" w:eastAsia="Times New Roman" w:hAnsi="Times New Roman" w:cs="Times New Roman"/>
          <w:b/>
          <w:kern w:val="0"/>
          <w:sz w:val="22"/>
          <w:szCs w:val="22"/>
          <w14:ligatures w14:val="none"/>
        </w:rPr>
        <w:t>: NOFMA-</w:t>
      </w:r>
      <w:r w:rsidRPr="00E23700">
        <w:rPr>
          <w:rFonts w:ascii="Times New Roman" w:eastAsia="Times New Roman" w:hAnsi="Times New Roman" w:cs="Times New Roman"/>
          <w:kern w:val="0"/>
          <w:sz w:val="22"/>
          <w:szCs w:val="22"/>
          <w14:ligatures w14:val="none"/>
        </w:rPr>
        <w:t>National Oak Flooring Manufacturers Association</w:t>
      </w:r>
      <w:r w:rsidRPr="00E23700">
        <w:rPr>
          <w:rFonts w:ascii="Times New Roman" w:eastAsia="Times New Roman" w:hAnsi="Times New Roman" w:cs="Times New Roman"/>
          <w:b/>
          <w:kern w:val="0"/>
          <w:sz w:val="22"/>
          <w:szCs w:val="22"/>
          <w14:ligatures w14:val="none"/>
        </w:rPr>
        <w:t xml:space="preserve"> </w:t>
      </w:r>
    </w:p>
    <w:p w14:paraId="5D05772B" w14:textId="77777777" w:rsidR="00E23700" w:rsidRPr="00E23700" w:rsidRDefault="00E23700" w:rsidP="00E23700">
      <w:pPr>
        <w:spacing w:after="0" w:line="240" w:lineRule="auto"/>
        <w:rPr>
          <w:rFonts w:ascii="Times New Roman" w:eastAsia="Times New Roman" w:hAnsi="Times New Roman" w:cs="Times New Roman"/>
          <w:kern w:val="0"/>
          <w:sz w:val="22"/>
          <w:szCs w:val="22"/>
          <w14:ligatures w14:val="none"/>
        </w:rPr>
      </w:pPr>
      <w:r w:rsidRPr="00E23700">
        <w:rPr>
          <w:rFonts w:ascii="Times New Roman" w:eastAsia="Times New Roman" w:hAnsi="Times New Roman" w:cs="Times New Roman"/>
          <w:kern w:val="0"/>
          <w:sz w:val="22"/>
          <w:szCs w:val="22"/>
          <w14:ligatures w14:val="none"/>
        </w:rPr>
        <w:t>- Certified Wood Floor Inspector</w:t>
      </w:r>
    </w:p>
    <w:p w14:paraId="35B99C57" w14:textId="77777777" w:rsidR="00E23700" w:rsidRPr="00E23700" w:rsidRDefault="00E23700" w:rsidP="00E23700">
      <w:pPr>
        <w:spacing w:after="0" w:line="240" w:lineRule="auto"/>
        <w:rPr>
          <w:rFonts w:ascii="Times New Roman" w:eastAsia="Times New Roman" w:hAnsi="Times New Roman" w:cs="Times New Roman"/>
          <w:kern w:val="0"/>
          <w:sz w:val="22"/>
          <w:szCs w:val="22"/>
          <w14:ligatures w14:val="none"/>
        </w:rPr>
      </w:pPr>
    </w:p>
    <w:p w14:paraId="2CAF88C7" w14:textId="77777777" w:rsidR="00E23700" w:rsidRPr="00E23700" w:rsidRDefault="00E23700" w:rsidP="00E23700">
      <w:pPr>
        <w:spacing w:after="0" w:line="240" w:lineRule="auto"/>
        <w:rPr>
          <w:rFonts w:ascii="Times New Roman" w:eastAsia="Times New Roman" w:hAnsi="Times New Roman" w:cs="Times New Roman"/>
          <w:b/>
          <w:kern w:val="0"/>
          <w:sz w:val="22"/>
          <w:szCs w:val="22"/>
          <w14:ligatures w14:val="none"/>
        </w:rPr>
      </w:pPr>
      <w:r w:rsidRPr="00E23700">
        <w:rPr>
          <w:rFonts w:ascii="Times New Roman" w:eastAsia="Times New Roman" w:hAnsi="Times New Roman" w:cs="Times New Roman"/>
          <w:b/>
          <w:kern w:val="0"/>
          <w:sz w:val="22"/>
          <w:szCs w:val="22"/>
          <w14:ligatures w14:val="none"/>
        </w:rPr>
        <w:t>: NWFA-</w:t>
      </w:r>
      <w:r w:rsidRPr="00E23700">
        <w:rPr>
          <w:rFonts w:ascii="Times New Roman" w:eastAsia="Times New Roman" w:hAnsi="Times New Roman" w:cs="Times New Roman"/>
          <w:kern w:val="0"/>
          <w:sz w:val="22"/>
          <w:szCs w:val="22"/>
          <w14:ligatures w14:val="none"/>
        </w:rPr>
        <w:t>National Wood Flooring Association</w:t>
      </w:r>
      <w:r w:rsidRPr="00E23700">
        <w:rPr>
          <w:rFonts w:ascii="Times New Roman" w:eastAsia="Times New Roman" w:hAnsi="Times New Roman" w:cs="Times New Roman"/>
          <w:b/>
          <w:kern w:val="0"/>
          <w:sz w:val="22"/>
          <w:szCs w:val="22"/>
          <w14:ligatures w14:val="none"/>
        </w:rPr>
        <w:t xml:space="preserve"> </w:t>
      </w:r>
    </w:p>
    <w:p w14:paraId="651F0598" w14:textId="77777777" w:rsidR="00E23700" w:rsidRPr="00E23700" w:rsidRDefault="00E23700" w:rsidP="00E23700">
      <w:pPr>
        <w:spacing w:after="0" w:line="240" w:lineRule="auto"/>
        <w:rPr>
          <w:rFonts w:ascii="Times New Roman" w:eastAsia="Times New Roman" w:hAnsi="Times New Roman" w:cs="Times New Roman"/>
          <w:b/>
          <w:kern w:val="0"/>
          <w:sz w:val="22"/>
          <w:szCs w:val="22"/>
          <w14:ligatures w14:val="none"/>
        </w:rPr>
      </w:pPr>
      <w:r w:rsidRPr="00E23700">
        <w:rPr>
          <w:rFonts w:ascii="Times New Roman" w:eastAsia="Times New Roman" w:hAnsi="Times New Roman" w:cs="Times New Roman"/>
          <w:kern w:val="0"/>
          <w:sz w:val="22"/>
          <w:szCs w:val="22"/>
          <w14:ligatures w14:val="none"/>
        </w:rPr>
        <w:t>-Certified Wood Floor Inspector</w:t>
      </w:r>
    </w:p>
    <w:p w14:paraId="7226871C" w14:textId="77777777" w:rsidR="00E23700" w:rsidRPr="00E23700" w:rsidRDefault="00E23700" w:rsidP="00E23700">
      <w:pPr>
        <w:spacing w:after="0" w:line="240" w:lineRule="auto"/>
        <w:rPr>
          <w:rFonts w:ascii="Times New Roman" w:eastAsia="Times New Roman" w:hAnsi="Times New Roman" w:cs="Times New Roman"/>
          <w:kern w:val="0"/>
          <w:sz w:val="22"/>
          <w:szCs w:val="22"/>
          <w14:ligatures w14:val="none"/>
        </w:rPr>
      </w:pPr>
    </w:p>
    <w:p w14:paraId="4B1A36C8" w14:textId="77777777" w:rsidR="00E23700" w:rsidRPr="00E23700" w:rsidRDefault="00E23700" w:rsidP="00E23700">
      <w:pPr>
        <w:spacing w:after="0" w:line="240" w:lineRule="auto"/>
        <w:rPr>
          <w:rFonts w:ascii="Times New Roman" w:eastAsia="Times New Roman" w:hAnsi="Times New Roman" w:cs="Times New Roman"/>
          <w:b/>
          <w:kern w:val="0"/>
          <w:sz w:val="22"/>
          <w:szCs w:val="22"/>
          <w14:ligatures w14:val="none"/>
        </w:rPr>
      </w:pPr>
      <w:r w:rsidRPr="00E23700">
        <w:rPr>
          <w:rFonts w:ascii="Times New Roman" w:eastAsia="Times New Roman" w:hAnsi="Times New Roman" w:cs="Times New Roman"/>
          <w:b/>
          <w:kern w:val="0"/>
          <w:sz w:val="22"/>
          <w:szCs w:val="22"/>
          <w14:ligatures w14:val="none"/>
        </w:rPr>
        <w:t xml:space="preserve">: NOFMA/NWFA </w:t>
      </w:r>
    </w:p>
    <w:p w14:paraId="47B46901" w14:textId="77777777" w:rsidR="00E23700" w:rsidRPr="00E23700" w:rsidRDefault="00E23700" w:rsidP="00E23700">
      <w:pPr>
        <w:spacing w:after="0" w:line="240" w:lineRule="auto"/>
        <w:rPr>
          <w:rFonts w:ascii="Times New Roman" w:eastAsia="Times New Roman" w:hAnsi="Times New Roman" w:cs="Times New Roman"/>
          <w:kern w:val="0"/>
          <w:sz w:val="22"/>
          <w:szCs w:val="22"/>
          <w14:ligatures w14:val="none"/>
        </w:rPr>
      </w:pPr>
      <w:r w:rsidRPr="00E23700">
        <w:rPr>
          <w:rFonts w:ascii="Times New Roman" w:eastAsia="Times New Roman" w:hAnsi="Times New Roman" w:cs="Times New Roman"/>
          <w:b/>
          <w:kern w:val="0"/>
          <w:sz w:val="22"/>
          <w:szCs w:val="22"/>
          <w14:ligatures w14:val="none"/>
        </w:rPr>
        <w:t>-I</w:t>
      </w:r>
      <w:r w:rsidRPr="00E23700">
        <w:rPr>
          <w:rFonts w:ascii="Times New Roman" w:eastAsia="Times New Roman" w:hAnsi="Times New Roman" w:cs="Times New Roman"/>
          <w:kern w:val="0"/>
          <w:sz w:val="22"/>
          <w:szCs w:val="22"/>
          <w14:ligatures w14:val="none"/>
        </w:rPr>
        <w:t>nspector/Installation/Sand &amp; Finish School</w:t>
      </w:r>
    </w:p>
    <w:p w14:paraId="6F2D16BD" w14:textId="77777777" w:rsidR="00E23700" w:rsidRPr="00E23700" w:rsidRDefault="00E23700" w:rsidP="00E23700">
      <w:pPr>
        <w:spacing w:before="100" w:beforeAutospacing="1" w:after="100" w:afterAutospacing="1" w:line="240" w:lineRule="auto"/>
        <w:rPr>
          <w:rFonts w:ascii="Times New Roman" w:eastAsia="Times New Roman" w:hAnsi="Times New Roman" w:cs="Times New Roman"/>
          <w:color w:val="333333"/>
          <w:kern w:val="0"/>
          <w:sz w:val="22"/>
          <w:szCs w:val="22"/>
          <w14:ligatures w14:val="none"/>
        </w:rPr>
      </w:pPr>
      <w:r w:rsidRPr="00E23700">
        <w:rPr>
          <w:rFonts w:ascii="Times New Roman" w:eastAsia="Times New Roman" w:hAnsi="Times New Roman" w:cs="Times New Roman"/>
          <w:b/>
          <w:bCs/>
          <w:color w:val="333333"/>
          <w:kern w:val="0"/>
          <w:sz w:val="22"/>
          <w:szCs w:val="22"/>
          <w14:ligatures w14:val="none"/>
        </w:rPr>
        <w:t xml:space="preserve">: NOFMA/NWFA </w:t>
      </w:r>
      <w:r w:rsidRPr="00E23700">
        <w:rPr>
          <w:rFonts w:ascii="Times New Roman" w:eastAsia="Times New Roman" w:hAnsi="Times New Roman" w:cs="Times New Roman"/>
          <w:color w:val="333333"/>
          <w:kern w:val="0"/>
          <w:sz w:val="22"/>
          <w:szCs w:val="22"/>
          <w14:ligatures w14:val="none"/>
        </w:rPr>
        <w:br/>
        <w:t xml:space="preserve">- Certificate of Achievement Installation School </w:t>
      </w:r>
      <w:r w:rsidRPr="00E23700">
        <w:rPr>
          <w:rFonts w:ascii="Times New Roman" w:eastAsia="Times New Roman" w:hAnsi="Times New Roman" w:cs="Times New Roman"/>
          <w:color w:val="333333"/>
          <w:kern w:val="0"/>
          <w:sz w:val="22"/>
          <w:szCs w:val="22"/>
          <w14:ligatures w14:val="none"/>
        </w:rPr>
        <w:br/>
        <w:t xml:space="preserve">- Instructor / Monitor for Installation School </w:t>
      </w:r>
    </w:p>
    <w:p w14:paraId="2FCE4686" w14:textId="77777777" w:rsidR="00E23700" w:rsidRPr="00E23700" w:rsidRDefault="00E23700" w:rsidP="00E23700">
      <w:pPr>
        <w:spacing w:before="100" w:beforeAutospacing="1" w:after="100" w:afterAutospacing="1" w:line="240" w:lineRule="auto"/>
        <w:rPr>
          <w:rFonts w:ascii="Times New Roman" w:eastAsia="Times New Roman" w:hAnsi="Times New Roman" w:cs="Times New Roman"/>
          <w:color w:val="333333"/>
          <w:kern w:val="0"/>
          <w14:ligatures w14:val="none"/>
        </w:rPr>
      </w:pPr>
      <w:r w:rsidRPr="00E23700">
        <w:rPr>
          <w:rFonts w:ascii="Times New Roman" w:eastAsia="Times New Roman" w:hAnsi="Times New Roman" w:cs="Times New Roman"/>
          <w:b/>
          <w:bCs/>
          <w:color w:val="333333"/>
          <w:kern w:val="0"/>
          <w14:ligatures w14:val="none"/>
        </w:rPr>
        <w:t xml:space="preserve">: NFSI </w:t>
      </w:r>
      <w:r w:rsidRPr="00E23700">
        <w:rPr>
          <w:rFonts w:ascii="Times New Roman" w:eastAsia="Times New Roman" w:hAnsi="Times New Roman" w:cs="Times New Roman"/>
          <w:color w:val="333333"/>
          <w:kern w:val="0"/>
          <w14:ligatures w14:val="none"/>
        </w:rPr>
        <w:t>National Floor Safety Institute training</w:t>
      </w:r>
    </w:p>
    <w:p w14:paraId="177451E2" w14:textId="77777777" w:rsidR="00E23700" w:rsidRPr="00E23700" w:rsidRDefault="00E23700" w:rsidP="00E23700">
      <w:pPr>
        <w:spacing w:after="0" w:line="240" w:lineRule="auto"/>
        <w:rPr>
          <w:rFonts w:ascii="Times New Roman" w:eastAsia="Times New Roman" w:hAnsi="Times New Roman" w:cs="Times New Roman"/>
          <w:b/>
          <w:i/>
          <w:kern w:val="0"/>
          <w:sz w:val="22"/>
          <w:szCs w:val="22"/>
          <w14:ligatures w14:val="none"/>
        </w:rPr>
      </w:pPr>
      <w:r w:rsidRPr="00E23700">
        <w:rPr>
          <w:rFonts w:ascii="Times New Roman" w:eastAsia="Times New Roman" w:hAnsi="Times New Roman" w:cs="Times New Roman"/>
          <w:b/>
          <w:i/>
          <w:kern w:val="0"/>
          <w:sz w:val="22"/>
          <w:szCs w:val="22"/>
          <w14:ligatures w14:val="none"/>
        </w:rPr>
        <w:t>-NWFA- National Wood Flooring Association current/past positions</w:t>
      </w:r>
    </w:p>
    <w:p w14:paraId="6475FE5A" w14:textId="77777777" w:rsidR="00E23700" w:rsidRPr="00E23700" w:rsidRDefault="00E23700" w:rsidP="00E23700">
      <w:pPr>
        <w:spacing w:after="0" w:line="240" w:lineRule="auto"/>
        <w:rPr>
          <w:rFonts w:ascii="Times New Roman" w:eastAsia="Times New Roman" w:hAnsi="Times New Roman" w:cs="Times New Roman"/>
          <w:i/>
          <w:kern w:val="0"/>
          <w:sz w:val="22"/>
          <w:szCs w:val="22"/>
          <w14:ligatures w14:val="none"/>
        </w:rPr>
      </w:pPr>
      <w:r w:rsidRPr="00E23700">
        <w:rPr>
          <w:rFonts w:ascii="Times New Roman" w:eastAsia="Times New Roman" w:hAnsi="Times New Roman" w:cs="Times New Roman"/>
          <w:i/>
          <w:kern w:val="0"/>
          <w:sz w:val="22"/>
          <w:szCs w:val="22"/>
          <w14:ligatures w14:val="none"/>
        </w:rPr>
        <w:t>-NWFA Hardwood Floor Inspector’s Certification Committee 2011-2023</w:t>
      </w:r>
    </w:p>
    <w:p w14:paraId="1DABA5D4" w14:textId="77777777" w:rsidR="00E23700" w:rsidRPr="00E23700" w:rsidRDefault="00E23700" w:rsidP="00E23700">
      <w:pPr>
        <w:spacing w:after="0" w:line="240" w:lineRule="auto"/>
        <w:rPr>
          <w:rFonts w:ascii="Times New Roman" w:eastAsia="Times New Roman" w:hAnsi="Times New Roman" w:cs="Times New Roman"/>
          <w:i/>
          <w:kern w:val="0"/>
          <w:sz w:val="22"/>
          <w:szCs w:val="22"/>
          <w14:ligatures w14:val="none"/>
        </w:rPr>
      </w:pPr>
    </w:p>
    <w:p w14:paraId="5D057567" w14:textId="77777777" w:rsidR="00E23700" w:rsidRPr="00E23700" w:rsidRDefault="00E23700" w:rsidP="00E23700">
      <w:pPr>
        <w:spacing w:after="0" w:line="240" w:lineRule="auto"/>
        <w:rPr>
          <w:rFonts w:ascii="Times New Roman" w:eastAsia="Times New Roman" w:hAnsi="Times New Roman" w:cs="Times New Roman"/>
          <w:i/>
          <w:kern w:val="0"/>
          <w:sz w:val="22"/>
          <w:szCs w:val="22"/>
          <w14:ligatures w14:val="none"/>
        </w:rPr>
      </w:pPr>
      <w:r w:rsidRPr="00E23700">
        <w:rPr>
          <w:rFonts w:ascii="Times New Roman" w:eastAsia="Times New Roman" w:hAnsi="Times New Roman" w:cs="Times New Roman"/>
          <w:i/>
          <w:kern w:val="0"/>
          <w:sz w:val="22"/>
          <w:szCs w:val="22"/>
          <w14:ligatures w14:val="none"/>
        </w:rPr>
        <w:t>-NWFA CP Floor Inspector’s Complaint/Violation Committee 2014-2024</w:t>
      </w:r>
    </w:p>
    <w:p w14:paraId="3575E3E2" w14:textId="77777777" w:rsidR="00E23700" w:rsidRPr="00E23700" w:rsidRDefault="00E23700" w:rsidP="00E23700">
      <w:pPr>
        <w:spacing w:after="0" w:line="240" w:lineRule="auto"/>
        <w:rPr>
          <w:rFonts w:ascii="Times New Roman" w:eastAsia="Times New Roman" w:hAnsi="Times New Roman" w:cs="Times New Roman"/>
          <w:i/>
          <w:kern w:val="0"/>
          <w:sz w:val="22"/>
          <w:szCs w:val="22"/>
          <w14:ligatures w14:val="none"/>
        </w:rPr>
      </w:pPr>
    </w:p>
    <w:p w14:paraId="06B42B6C" w14:textId="77777777" w:rsidR="00E23700" w:rsidRPr="00E23700" w:rsidRDefault="00E23700" w:rsidP="00E23700">
      <w:pPr>
        <w:spacing w:after="0" w:line="240" w:lineRule="auto"/>
        <w:rPr>
          <w:rFonts w:ascii="Times New Roman" w:eastAsia="Times New Roman" w:hAnsi="Times New Roman" w:cs="Times New Roman"/>
          <w:b/>
          <w:i/>
          <w:kern w:val="0"/>
          <w:sz w:val="22"/>
          <w:szCs w:val="22"/>
          <w14:ligatures w14:val="none"/>
        </w:rPr>
      </w:pPr>
    </w:p>
    <w:p w14:paraId="48F28B4D" w14:textId="77777777" w:rsidR="00E23700" w:rsidRPr="00E23700" w:rsidRDefault="00E23700" w:rsidP="00E23700">
      <w:pPr>
        <w:spacing w:after="0" w:line="240" w:lineRule="auto"/>
        <w:rPr>
          <w:rFonts w:ascii="Times New Roman" w:eastAsia="Times New Roman" w:hAnsi="Times New Roman" w:cs="Times New Roman"/>
          <w:b/>
          <w:i/>
          <w:color w:val="333333"/>
          <w:kern w:val="0"/>
          <w14:ligatures w14:val="none"/>
        </w:rPr>
      </w:pPr>
      <w:r w:rsidRPr="00E23700">
        <w:rPr>
          <w:rFonts w:ascii="Times New Roman" w:eastAsia="Times New Roman" w:hAnsi="Times New Roman" w:cs="Times New Roman"/>
          <w:b/>
          <w:i/>
          <w:color w:val="333333"/>
          <w:kern w:val="0"/>
          <w14:ligatures w14:val="none"/>
        </w:rPr>
        <w:t>University Credits:</w:t>
      </w:r>
    </w:p>
    <w:p w14:paraId="1BD6E43D" w14:textId="77777777" w:rsidR="00E23700" w:rsidRPr="00E23700" w:rsidRDefault="00E23700" w:rsidP="00E23700">
      <w:pPr>
        <w:spacing w:after="0" w:line="240" w:lineRule="auto"/>
        <w:rPr>
          <w:rFonts w:ascii="Times New Roman" w:eastAsia="Times New Roman" w:hAnsi="Times New Roman" w:cs="Times New Roman"/>
          <w:color w:val="333333"/>
          <w:kern w:val="0"/>
          <w:sz w:val="22"/>
          <w:szCs w:val="22"/>
          <w14:ligatures w14:val="none"/>
        </w:rPr>
      </w:pPr>
      <w:r w:rsidRPr="00E23700">
        <w:rPr>
          <w:rFonts w:ascii="Times New Roman" w:eastAsia="Times New Roman" w:hAnsi="Times New Roman" w:cs="Times New Roman"/>
          <w:b/>
          <w:color w:val="333333"/>
          <w:kern w:val="0"/>
          <w:sz w:val="22"/>
          <w:szCs w:val="22"/>
          <w14:ligatures w14:val="none"/>
        </w:rPr>
        <w:t>: North Carolina State University</w:t>
      </w:r>
      <w:r w:rsidRPr="00E23700">
        <w:rPr>
          <w:rFonts w:ascii="Times New Roman" w:eastAsia="Times New Roman" w:hAnsi="Times New Roman" w:cs="Times New Roman"/>
          <w:color w:val="333333"/>
          <w:kern w:val="0"/>
          <w:sz w:val="22"/>
          <w:szCs w:val="22"/>
          <w14:ligatures w14:val="none"/>
        </w:rPr>
        <w:t>-Wood Science Technology &amp; Field Investigation for the Inspector.</w:t>
      </w:r>
    </w:p>
    <w:p w14:paraId="1DFEB4C8" w14:textId="77777777" w:rsidR="00E23700" w:rsidRPr="00E23700" w:rsidRDefault="00E23700" w:rsidP="00E23700">
      <w:pPr>
        <w:spacing w:after="0" w:line="240" w:lineRule="auto"/>
        <w:rPr>
          <w:rFonts w:ascii="Times New Roman" w:eastAsia="Times New Roman" w:hAnsi="Times New Roman" w:cs="Times New Roman"/>
          <w:color w:val="333333"/>
          <w:kern w:val="0"/>
          <w:sz w:val="22"/>
          <w:szCs w:val="22"/>
          <w14:ligatures w14:val="none"/>
        </w:rPr>
      </w:pPr>
    </w:p>
    <w:p w14:paraId="4F6A0E1C" w14:textId="77777777" w:rsidR="00E23700" w:rsidRPr="00E23700" w:rsidRDefault="00E23700" w:rsidP="00E23700">
      <w:pPr>
        <w:spacing w:after="0" w:line="240" w:lineRule="auto"/>
        <w:rPr>
          <w:rFonts w:ascii="Times New Roman" w:eastAsia="Times New Roman" w:hAnsi="Times New Roman" w:cs="Times New Roman"/>
          <w:color w:val="333333"/>
          <w:kern w:val="0"/>
          <w:sz w:val="22"/>
          <w:szCs w:val="22"/>
          <w14:ligatures w14:val="none"/>
        </w:rPr>
      </w:pPr>
      <w:r w:rsidRPr="00E23700">
        <w:rPr>
          <w:rFonts w:ascii="Times New Roman" w:eastAsia="Times New Roman" w:hAnsi="Times New Roman" w:cs="Times New Roman"/>
          <w:b/>
          <w:bCs/>
          <w:color w:val="333333"/>
          <w:kern w:val="0"/>
          <w:sz w:val="22"/>
          <w:szCs w:val="22"/>
          <w14:ligatures w14:val="none"/>
        </w:rPr>
        <w:t>: North Carolina State University</w:t>
      </w:r>
      <w:r w:rsidRPr="00E23700">
        <w:rPr>
          <w:rFonts w:ascii="Times New Roman" w:eastAsia="Times New Roman" w:hAnsi="Times New Roman" w:cs="Times New Roman"/>
          <w:bCs/>
          <w:color w:val="333333"/>
          <w:kern w:val="0"/>
          <w:sz w:val="22"/>
          <w:szCs w:val="22"/>
          <w14:ligatures w14:val="none"/>
        </w:rPr>
        <w:t>-Certified Engineered Wood Manufacturing Seminar</w:t>
      </w:r>
      <w:r w:rsidRPr="00E23700">
        <w:rPr>
          <w:rFonts w:ascii="Times New Roman" w:eastAsia="Times New Roman" w:hAnsi="Times New Roman" w:cs="Times New Roman"/>
          <w:b/>
          <w:bCs/>
          <w:color w:val="333333"/>
          <w:kern w:val="0"/>
          <w:sz w:val="22"/>
          <w:szCs w:val="22"/>
          <w14:ligatures w14:val="none"/>
        </w:rPr>
        <w:t xml:space="preserve">                                                 </w:t>
      </w:r>
      <w:r w:rsidRPr="00E23700">
        <w:rPr>
          <w:rFonts w:ascii="Times New Roman" w:eastAsia="Times New Roman" w:hAnsi="Times New Roman" w:cs="Times New Roman"/>
          <w:color w:val="333333"/>
          <w:kern w:val="0"/>
          <w:sz w:val="22"/>
          <w:szCs w:val="22"/>
          <w14:ligatures w14:val="none"/>
        </w:rPr>
        <w:t xml:space="preserve"> -Engineered Wood Flooring and Wood Floor Finishing</w:t>
      </w:r>
    </w:p>
    <w:p w14:paraId="32AC1D84" w14:textId="77777777" w:rsidR="00E23700" w:rsidRPr="00E23700" w:rsidRDefault="00E23700" w:rsidP="00E23700">
      <w:pPr>
        <w:spacing w:before="100" w:beforeAutospacing="1" w:after="100" w:afterAutospacing="1" w:line="240" w:lineRule="auto"/>
        <w:rPr>
          <w:rFonts w:ascii="Times New Roman" w:eastAsia="Times New Roman" w:hAnsi="Times New Roman" w:cs="Times New Roman"/>
          <w:bCs/>
          <w:color w:val="333333"/>
          <w:kern w:val="0"/>
          <w:sz w:val="22"/>
          <w:szCs w:val="22"/>
          <w14:ligatures w14:val="none"/>
        </w:rPr>
      </w:pPr>
      <w:r w:rsidRPr="00E23700">
        <w:rPr>
          <w:rFonts w:ascii="Times New Roman" w:eastAsia="Times New Roman" w:hAnsi="Times New Roman" w:cs="Times New Roman"/>
          <w:color w:val="333333"/>
          <w:kern w:val="0"/>
          <w:sz w:val="22"/>
          <w:szCs w:val="22"/>
          <w14:ligatures w14:val="none"/>
        </w:rPr>
        <w:t xml:space="preserve">: </w:t>
      </w:r>
      <w:r w:rsidRPr="00E23700">
        <w:rPr>
          <w:rFonts w:ascii="Times New Roman" w:eastAsia="Times New Roman" w:hAnsi="Times New Roman" w:cs="Times New Roman"/>
          <w:b/>
          <w:color w:val="333333"/>
          <w:kern w:val="0"/>
          <w:sz w:val="22"/>
          <w:szCs w:val="22"/>
          <w14:ligatures w14:val="none"/>
        </w:rPr>
        <w:t>North</w:t>
      </w:r>
      <w:r w:rsidRPr="00E23700">
        <w:rPr>
          <w:rFonts w:ascii="Times New Roman" w:eastAsia="Times New Roman" w:hAnsi="Times New Roman" w:cs="Times New Roman"/>
          <w:b/>
          <w:bCs/>
          <w:color w:val="333333"/>
          <w:kern w:val="0"/>
          <w:sz w:val="22"/>
          <w:szCs w:val="22"/>
          <w14:ligatures w14:val="none"/>
        </w:rPr>
        <w:t xml:space="preserve"> Carolina State University-</w:t>
      </w:r>
      <w:r w:rsidRPr="00E23700">
        <w:rPr>
          <w:rFonts w:ascii="Times New Roman" w:eastAsia="Times New Roman" w:hAnsi="Times New Roman" w:cs="Times New Roman"/>
          <w:bCs/>
          <w:color w:val="333333"/>
          <w:kern w:val="0"/>
          <w:sz w:val="22"/>
          <w:szCs w:val="22"/>
          <w14:ligatures w14:val="none"/>
        </w:rPr>
        <w:t>Wood Product Extension &amp; the Southeastern Dry Kiln Club</w:t>
      </w:r>
    </w:p>
    <w:p w14:paraId="0FF52686" w14:textId="77777777" w:rsidR="00E23700" w:rsidRPr="00E23700" w:rsidRDefault="00E23700" w:rsidP="00E23700">
      <w:pPr>
        <w:spacing w:before="100" w:beforeAutospacing="1" w:after="100" w:afterAutospacing="1" w:line="240" w:lineRule="auto"/>
        <w:rPr>
          <w:rFonts w:ascii="Times New Roman" w:eastAsia="Times New Roman" w:hAnsi="Times New Roman" w:cs="Times New Roman"/>
          <w:color w:val="333333"/>
          <w:kern w:val="0"/>
          <w:sz w:val="22"/>
          <w:szCs w:val="22"/>
          <w14:ligatures w14:val="none"/>
        </w:rPr>
      </w:pPr>
      <w:r w:rsidRPr="00E23700">
        <w:rPr>
          <w:rFonts w:ascii="Times New Roman" w:eastAsia="Times New Roman" w:hAnsi="Times New Roman" w:cs="Times New Roman"/>
          <w:b/>
          <w:color w:val="333333"/>
          <w:kern w:val="0"/>
          <w:sz w:val="22"/>
          <w:szCs w:val="22"/>
          <w14:ligatures w14:val="none"/>
        </w:rPr>
        <w:t>: North Carolina State University-</w:t>
      </w:r>
      <w:r w:rsidRPr="00E23700">
        <w:rPr>
          <w:rFonts w:ascii="Times New Roman" w:eastAsia="Times New Roman" w:hAnsi="Times New Roman" w:cs="Times New Roman"/>
          <w:color w:val="333333"/>
          <w:kern w:val="0"/>
          <w:sz w:val="22"/>
          <w:szCs w:val="22"/>
          <w14:ligatures w14:val="none"/>
        </w:rPr>
        <w:t xml:space="preserve">Engineered &amp; Laminate Floor Update for the Inspector </w:t>
      </w:r>
    </w:p>
    <w:p w14:paraId="4AD3A6CA" w14:textId="77777777" w:rsidR="00E23700" w:rsidRPr="00E23700" w:rsidRDefault="00E23700" w:rsidP="00E23700">
      <w:pPr>
        <w:spacing w:before="100" w:beforeAutospacing="1" w:after="100" w:afterAutospacing="1" w:line="240" w:lineRule="auto"/>
        <w:rPr>
          <w:rFonts w:ascii="Times New Roman" w:eastAsia="Times New Roman" w:hAnsi="Times New Roman" w:cs="Times New Roman"/>
          <w:color w:val="333333"/>
          <w:kern w:val="0"/>
          <w:sz w:val="22"/>
          <w:szCs w:val="22"/>
          <w14:ligatures w14:val="none"/>
        </w:rPr>
      </w:pPr>
      <w:r w:rsidRPr="00E23700">
        <w:rPr>
          <w:rFonts w:ascii="Times New Roman" w:eastAsia="Times New Roman" w:hAnsi="Times New Roman" w:cs="Times New Roman"/>
          <w:b/>
          <w:color w:val="333333"/>
          <w:kern w:val="0"/>
          <w:sz w:val="22"/>
          <w:szCs w:val="22"/>
          <w14:ligatures w14:val="none"/>
        </w:rPr>
        <w:t>: North Carolina State University-</w:t>
      </w:r>
      <w:r w:rsidRPr="00E23700">
        <w:rPr>
          <w:rFonts w:ascii="Times New Roman" w:eastAsia="Times New Roman" w:hAnsi="Times New Roman" w:cs="Times New Roman"/>
          <w:color w:val="333333"/>
          <w:kern w:val="0"/>
          <w:sz w:val="22"/>
          <w:szCs w:val="22"/>
          <w14:ligatures w14:val="none"/>
        </w:rPr>
        <w:t xml:space="preserve">Fundamentals of Concrete Floors </w:t>
      </w:r>
    </w:p>
    <w:p w14:paraId="41426CB4" w14:textId="77777777" w:rsidR="00FC5230" w:rsidRDefault="00FC5230" w:rsidP="00FC5230">
      <w:pPr>
        <w:rPr>
          <w:color w:val="2D2D2D"/>
          <w:sz w:val="23"/>
          <w:szCs w:val="23"/>
        </w:rPr>
      </w:pPr>
    </w:p>
    <w:p w14:paraId="3A01DBCA" w14:textId="77777777" w:rsidR="00FC5230" w:rsidRDefault="00FC5230" w:rsidP="00FC5230"/>
    <w:sectPr w:rsidR="00FC5230" w:rsidSect="00E23700">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30"/>
    <w:rsid w:val="00006084"/>
    <w:rsid w:val="005902E5"/>
    <w:rsid w:val="00777EF3"/>
    <w:rsid w:val="00CC600F"/>
    <w:rsid w:val="00D10AAC"/>
    <w:rsid w:val="00E23700"/>
    <w:rsid w:val="00FC5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51FA9"/>
  <w15:chartTrackingRefBased/>
  <w15:docId w15:val="{F2765691-095A-4B17-9C0A-AB06FC98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2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52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52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52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52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5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2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52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52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52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52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5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230"/>
    <w:rPr>
      <w:rFonts w:eastAsiaTheme="majorEastAsia" w:cstheme="majorBidi"/>
      <w:color w:val="272727" w:themeColor="text1" w:themeTint="D8"/>
    </w:rPr>
  </w:style>
  <w:style w:type="paragraph" w:styleId="Title">
    <w:name w:val="Title"/>
    <w:basedOn w:val="Normal"/>
    <w:next w:val="Normal"/>
    <w:link w:val="TitleChar"/>
    <w:uiPriority w:val="10"/>
    <w:qFormat/>
    <w:rsid w:val="00FC5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230"/>
    <w:pPr>
      <w:spacing w:before="160"/>
      <w:jc w:val="center"/>
    </w:pPr>
    <w:rPr>
      <w:i/>
      <w:iCs/>
      <w:color w:val="404040" w:themeColor="text1" w:themeTint="BF"/>
    </w:rPr>
  </w:style>
  <w:style w:type="character" w:customStyle="1" w:styleId="QuoteChar">
    <w:name w:val="Quote Char"/>
    <w:basedOn w:val="DefaultParagraphFont"/>
    <w:link w:val="Quote"/>
    <w:uiPriority w:val="29"/>
    <w:rsid w:val="00FC5230"/>
    <w:rPr>
      <w:i/>
      <w:iCs/>
      <w:color w:val="404040" w:themeColor="text1" w:themeTint="BF"/>
    </w:rPr>
  </w:style>
  <w:style w:type="paragraph" w:styleId="ListParagraph">
    <w:name w:val="List Paragraph"/>
    <w:basedOn w:val="Normal"/>
    <w:uiPriority w:val="34"/>
    <w:qFormat/>
    <w:rsid w:val="00FC5230"/>
    <w:pPr>
      <w:ind w:left="720"/>
      <w:contextualSpacing/>
    </w:pPr>
  </w:style>
  <w:style w:type="character" w:styleId="IntenseEmphasis">
    <w:name w:val="Intense Emphasis"/>
    <w:basedOn w:val="DefaultParagraphFont"/>
    <w:uiPriority w:val="21"/>
    <w:qFormat/>
    <w:rsid w:val="00FC5230"/>
    <w:rPr>
      <w:i/>
      <w:iCs/>
      <w:color w:val="2F5496" w:themeColor="accent1" w:themeShade="BF"/>
    </w:rPr>
  </w:style>
  <w:style w:type="paragraph" w:styleId="IntenseQuote">
    <w:name w:val="Intense Quote"/>
    <w:basedOn w:val="Normal"/>
    <w:next w:val="Normal"/>
    <w:link w:val="IntenseQuoteChar"/>
    <w:uiPriority w:val="30"/>
    <w:qFormat/>
    <w:rsid w:val="00FC52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5230"/>
    <w:rPr>
      <w:i/>
      <w:iCs/>
      <w:color w:val="2F5496" w:themeColor="accent1" w:themeShade="BF"/>
    </w:rPr>
  </w:style>
  <w:style w:type="character" w:styleId="IntenseReference">
    <w:name w:val="Intense Reference"/>
    <w:basedOn w:val="DefaultParagraphFont"/>
    <w:uiPriority w:val="32"/>
    <w:qFormat/>
    <w:rsid w:val="00FC5230"/>
    <w:rPr>
      <w:b/>
      <w:bCs/>
      <w:smallCaps/>
      <w:color w:val="2F5496" w:themeColor="accent1" w:themeShade="BF"/>
      <w:spacing w:val="5"/>
    </w:rPr>
  </w:style>
  <w:style w:type="paragraph" w:customStyle="1" w:styleId="Default">
    <w:name w:val="Default"/>
    <w:rsid w:val="00FC5230"/>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612A4-9448-439B-B03E-B965EFE5A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barkstedt</dc:creator>
  <cp:keywords/>
  <dc:description/>
  <cp:lastModifiedBy>eileen barkstedt</cp:lastModifiedBy>
  <cp:revision>3</cp:revision>
  <dcterms:created xsi:type="dcterms:W3CDTF">2026-07-22T18:41:00Z</dcterms:created>
  <dcterms:modified xsi:type="dcterms:W3CDTF">2026-07-26T21:18:00Z</dcterms:modified>
</cp:coreProperties>
</file>